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 w:eastAsia="Times New Roman" w:cs="Times New Roman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C0E31"/>
          <w:spacing w:val="0"/>
          <w:sz w:val="24"/>
          <w:szCs w:val="24"/>
          <w:shd w:val="clear" w:fill="FFFFFF"/>
        </w:rPr>
        <w:t>МУНИЦИПАЛЬНОЕ БЮДЖЕТНОЕ ДОШКОЛЬНОЕ ОБРАЗОВАТЕЛЬНОЕ УЧРЕЖДЕНИЕ ГОРОДА НОВОСИБИРСКА "ДЕТСКИЙ САД № 78 "ТЕРЕМОК"</w:t>
      </w: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Познавательно-исследовательский детский проект</w:t>
      </w: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>Рождественские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lang w:val="ru-RU"/>
        </w:rPr>
        <w:t xml:space="preserve"> святки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</w:rPr>
        <w:t>»</w:t>
      </w: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Подготовительная группа</w:t>
      </w: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«Зайчики»</w:t>
      </w: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right="242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right="242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67" w:after="0" w:line="240" w:lineRule="auto"/>
        <w:ind w:left="953" w:right="-105" w:rightChars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Выполнили: Пивоварова О.Н.</w:t>
      </w:r>
    </w:p>
    <w:p>
      <w:pPr>
        <w:widowControl w:val="0"/>
        <w:autoSpaceDE w:val="0"/>
        <w:autoSpaceDN w:val="0"/>
        <w:spacing w:before="67" w:after="0" w:line="240" w:lineRule="auto"/>
        <w:ind w:left="953" w:right="-105" w:rightChars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Строгонова Т. В.</w:t>
      </w:r>
    </w:p>
    <w:p>
      <w:pPr>
        <w:widowControl w:val="0"/>
        <w:autoSpaceDE w:val="0"/>
        <w:autoSpaceDN w:val="0"/>
        <w:spacing w:before="67" w:after="0" w:line="240" w:lineRule="auto"/>
        <w:ind w:left="953" w:right="242"/>
        <w:jc w:val="right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widowControl w:val="0"/>
        <w:autoSpaceDE w:val="0"/>
        <w:autoSpaceDN w:val="0"/>
        <w:spacing w:before="67" w:after="0" w:line="240" w:lineRule="auto"/>
        <w:ind w:right="242"/>
        <w:jc w:val="center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г. Новосибирск 2023г</w:t>
      </w:r>
    </w:p>
    <w:p>
      <w:pPr>
        <w:widowControl w:val="0"/>
        <w:autoSpaceDE w:val="0"/>
        <w:autoSpaceDN w:val="0"/>
        <w:spacing w:before="67" w:after="0" w:line="240" w:lineRule="auto"/>
        <w:ind w:right="242"/>
        <w:jc w:val="center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Паспорт проекта: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 «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Рождественские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святки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 дети подготовительной  группы, воспитатели группы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, родтели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краткосрочный (9 января-19 января), групповой, творческо-информационный 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Образовательные области:</w:t>
      </w:r>
    </w:p>
    <w:p>
      <w:pPr>
        <w:numPr>
          <w:ilvl w:val="0"/>
          <w:numId w:val="1"/>
        </w:numPr>
        <w:tabs>
          <w:tab w:val="left" w:pos="-426"/>
          <w:tab w:val="clear" w:pos="720"/>
        </w:tabs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Познавательное развитие</w:t>
      </w:r>
    </w:p>
    <w:p>
      <w:pPr>
        <w:numPr>
          <w:ilvl w:val="0"/>
          <w:numId w:val="1"/>
        </w:numPr>
        <w:tabs>
          <w:tab w:val="left" w:pos="-426"/>
          <w:tab w:val="clear" w:pos="720"/>
        </w:tabs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Речевое развитие</w:t>
      </w:r>
    </w:p>
    <w:p>
      <w:pPr>
        <w:numPr>
          <w:ilvl w:val="0"/>
          <w:numId w:val="1"/>
        </w:numPr>
        <w:tabs>
          <w:tab w:val="left" w:pos="-426"/>
          <w:tab w:val="clear" w:pos="720"/>
        </w:tabs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Социально-коммуникативное развитие</w:t>
      </w:r>
    </w:p>
    <w:p>
      <w:pPr>
        <w:numPr>
          <w:ilvl w:val="0"/>
          <w:numId w:val="1"/>
        </w:numPr>
        <w:tabs>
          <w:tab w:val="left" w:pos="-426"/>
          <w:tab w:val="clear" w:pos="720"/>
        </w:tabs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Художественно-эстетическое развитие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Вид проекта: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 коллективный, интегративный, творческий, продуктивный.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Актуальность проекта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 настоящее время духовно-нравственное воспитание становится одним из приоритетных направлений развития образования и российского общества в целом.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Историк В. О. Ключевский сказал: "Кто не помнит своего прошлого у того нет будущего..." и это действительно так.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Это относится к прошлому нашего народа:  Как жили русские люди?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 работали и как отдыхали?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Что их радовало, а что тревожило?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Какие соблюдали обычаи?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Чем украшали свой быт?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Потеря нравственных ориентиров, обесценивание таких категорий, как Совесть, Честь, Долг привели к негативным последствиям в обществе. И сегодня каждый из нас понимает потребность в возрождении и развития духовных традиций нашего Отечества.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Дошкольный возраст – это очень важный период в воспитании ребенка. В это время начинают развиваться те чувства, черты характера, которые незримо могут связать его со своим народом, своей страной и в значительной мере определяют последующий путь жизни.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Корни этого влияния в языке своего народа, который усваивает ребенок, в его музыке, песнях, играх и игрушках, которыми он забавляется, впечатлениях от природы родного края, труда и быта, нравов и обычаев людей среди которых он живет…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постановке таких вопросов мы, как носители русской народной культуры, стараемся подводить детей с целью пробуждения у них патриотических чувств        к своей родной земле.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познакомить детей с традиционными ценностями отечественной культуры на примере рождественских колядок.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дидактические: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-709"/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приобщить дошкольников к традиционным, нравственным ценностям русского народа;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сформировать представления о традиции проведения рождественских колядок;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развивающие: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развивать связную речь, умение эмоционально, образно ее окрашивать (разучивание колядок и стихов);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развивать образное мышление и фантазию, воображение и творческие способности;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формировать коммуникативную компетентность дошкольников;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развивать эмоциональную сферу через использование игровых технологий.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воспитывающие: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воспитывать любовь к Родине, семье;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приобщать детей к духовно-нравственным ценностям нашего народа через знакомство с народными обрядами, обычаями, песнопениями и устным народным творчеством.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Проблема: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Как люди готовились к Рождеству?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Как в старину колядовали наши предки?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Предполагаемый результат: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осознание детьми себя, как части народа, имеющего общие нравственные идеалы, установки и ориентиры;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формирование познавательной активности, коммуникативной компетентности и развитие творческих способностей воспитанников;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разработка конспектов интегрированных мероприятий непосредственно образовательной деятельности, сценария колядования, игр и иных видов образовательной деятельности при реализации проекта;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Продукт проекта: 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презентация «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Рождественские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святки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Результат проекта: 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Проведение праздничного развлечения «Коляда, коляда, отворяй ворота!»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Этапы проекта: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Этап подготовительный: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детской художественной литературы  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материала для презентации  и её создание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наглядного материала по данной теме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дидактических и сюжетно-ролевых игр по теме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оснащение развивающей предметно-пространственной среды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Этап практический (основной)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беседы по картинам русских художников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чтение художественной литературы, загадывание загадок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народных игр, потех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прослушивание и разучивание рождественских колядок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ознакомление с музыкальными произведениями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851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рассматривание иллюстраций, связанных с празднованием Рождества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leftChars="0" w:firstLine="487" w:firstLineChars="174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3.  Этап заключительный: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-426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Проведение праздничного развлечения «Коляда, коляда, отворяй ворота!»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-426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экскурсия в музей детского сада «Игрушки из бабушкиного сундука»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-426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Организация фотосессии участников проекта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-426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Презентация «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Рождественские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святки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План реализации проекта: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 этап – Подготовительный: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и знакомство с литературой по теме «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Рождественские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святки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музыкального репертуара – колядки, святочные рассказы детских писателей.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Изготовление рождественской звезды, изготовление декораций, украшений для оформления зала.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русских народных игр.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Подготовка элементов костюмов ряженых.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Осуществление фотосъемки фрагментов проектной деятельности.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II этап – Основной (формирующий)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Мотивирование детей на проектную деятельность.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Постановка проблемных вопросов.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Проектная деятельность: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229" w:leftChars="0" w:firstLine="9" w:firstLineChars="0"/>
        <w:jc w:val="left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Знакомство на группах с русской народной традицией празднования рождественских колядок.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229" w:leftChars="0" w:firstLine="9" w:firstLineChars="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Прослушивание и разучивание рождественских колядок: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«В ночном саду прозрачно и светло»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«Коляда, коляда, уж ты клюшечка…»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«Приходила Коляда»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«Сею, вею, посеваю»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 «Коза пришла»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«Добрый тебе вечер, ласковый хозяин»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«Рождество Христово, ангел прилетел»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Хоровод «Зимушка-зимушка, как ты хороша!»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229" w:leftChars="0" w:firstLine="9" w:firstLineChars="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Прослушивание святочных рассказов, стихов детских писателей. Загадывание загадок.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Л.Медведев «В сочельник»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Н.Хвостов «Сочельник в лесу»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Б.Пастернак «Рождественская звезда»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О.Ефремов «Рождество Христово»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Н.Гоголь «Коляда»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А.Корифонский «Христославы»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229" w:leftChars="0" w:firstLine="9" w:firstLineChars="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Ознакомление с характерными для святочного времени народными играми, потехами: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Игра-классификация «Символы Рождества»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 «Поясок»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«Тесто»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«Жмурки»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229" w:leftChars="0" w:firstLine="9" w:firstLineChars="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Беседы по картинам русских художников.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Н. Пимоненко "Святочные гадания"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А. Кившенко «Колядки» (иллюстрации к повести Н.Гоголя «Ночь перед рождеством»)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К.Маковский «Святочное гадание»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Б.Кустодиев «Балаганы», «Ярмарка», «Карусель»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К.Брюллов «Гадающая Светлана»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П. Каверзиев «Ряженые»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229" w:leftChars="0" w:right="-220" w:rightChars="-100" w:firstLine="9" w:firstLineChars="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Ознакомление с музыкальными произведениями: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22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П.Чайковский «Январь У камелька», «Декабрь. Святки» из цикла «Времена года»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Вивальди «Зима»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22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В.Моцарт «Колокольчики звенят»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22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А.Хачатурян «Вечерняя сказка»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22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В.Суслин «Менуэт ёлочных игрушек»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22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А.Хачатурян «Вечерняя сказка»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Работа с родителями: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Ознакомление с народным праздничным этикетом (оформление интерьера, столовый этикет, ).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Беседа об обычаях и традициях праздника.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Слушание и разучивание колядок.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Подбор народных загадок, пословиц, поговорок, колядок, детских гаданий.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Изготовление «Рождественской звезды», шапочек «Козы», «Волка», «Медведя», «Зайца».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III этап – Заключительный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Проведение праздничного развлечения «Коляда, коляда, отворяй ворота!»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0" w:firstLineChars="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кскурсия в музей детского сада «Игрушки из бабушкиного сундука»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3.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Организация фотосессии участников проекта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17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4.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Презентация «Коляда, коляда, отворяй ворота!»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textAlignment w:val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   Приложение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Сценарий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праздничного развлечения «Коляда, коляда, отворяй ворота!»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Цель: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 Приобщение детей к истокам русской национальной культуры.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Задачи: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- познакомить с понятием Сочельник и содержанием праздника Рождество;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- познакомить с обрядом колядования;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- приобщать детей к народным играм, песням, колядкам, частушкам, пляскам;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- развивать эмоциональную отзывчивость, внимание. Воспитывать интерес и уважение к прошлому, к истории и культуре своего народа. 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Вот и закончилась новогодняя суета.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Пришло время светлого, радостного праздника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Рождества Христова. С 7 января по 19 наступают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Святые дни – святки. На Руси во время святок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Дети наряжались в необычные костюмы и ходили по домам и пели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Песни – колядки. Детей называли колядовщиками. Им давали сладости. Считалось, если не дать детям угощение. То случится беда.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Ход мероприятия: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Колядовщики заходят в каждую группу.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Звучит русская народная мелодия. Заходят ряженые (дети) и поют: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Дети.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Пришла Коляда,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Отворяй ворота!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Ворота отворяй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гостей принимай!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Хозяйка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Кто там?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Дети: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Это мы, колядовщики!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Дети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Здравствуй, хозяюшка! Разрешите, хозяйка, под окошко встать, коляду рассказать!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Хозяйка: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Пойте!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Все исполняют колядку :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Дай Бог радости тому, кто в этом дому!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Дай на поле рожь густу, дай похлебку не пусту,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Да белой холстинки, да в хлеву скотинки!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Коляда, коляда, будет жизнь у вас сыта!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Дети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Чем вы нас, хозяюшка, одарите?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Тетенька, добренька,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Дай что-нибудь сдобненька,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Пышку да лепешку, да свиную ножку.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Хозяйка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Вот вам угощенье – сыр, да печенье!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Пряники, конфетки!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Кушайте, детки!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</w:rPr>
        <w:t>В мешок насыпает хозяйка угощение/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Дети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 Спасибо!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Дай Бог тому, кто в этом дому!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Вам и каша густа, вам и мед на уста!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Вам и плюшек с творогом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детишек полон дом!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Дети, давайте повеселим хозяев. Попляшем все вместе.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Заводите хоровод, да споем «Метелицу».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Хозяйка, а сорить у вас можно?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Хозяйка: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Можно, можно. Сори сколько хочешь.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Колядовщики разбрасывают зерна. Уходят в зал.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Проводится игра «Ведьмина метелка»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: дети встают в круг и передают друг другу веник, украшенный бантом, пока играет музыка. У кого после окончания музыки веник остался в руках, тому загадку про зиму отгадывать.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 Мы ее на Новый год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гости приглашаем.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Яркими игрушками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Гостью украшаем. (Елочка)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 Навещает нас зимою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Дед с седою бородою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его приход, поверьте,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Ждут и взрослые, и дети. (Дед Мороз)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 У дедушки внучка,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все ее знают.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Под солнцем она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Никогда не бывает. (Снегурочка)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До чего же неприятно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горку их тащить обратно.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 с горы они уж сами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Смело едут вместе с нами. (Санки)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 Известно ребятам, что есть у меня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Два друга веселых, два резвых коня.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Они то несутся, то плавно скользят,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То сбросить на лед голубой норовят. (Коньки)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6. Что за зеркало такое,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нему уж много зим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 дворе у нас с друзьями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Мы катаемся – скользим? (Каток)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7. Если вы со льдом дружны,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какой игры нужны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эти зимние деньки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Шайба, клюшка и коньки? (Для хоккея)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8. Какие, скажи, две чудесных доски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склонам несут меня горным?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Не каждому сразу послушны они,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Лишь смелым, спортивным, проворным. (Лыжи)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9. Летом спят, а зимой бегут.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гору деревяшка, под гору — коняшка. (Сани)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10. Упрятались голышки во мохнатые мешки,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Четверо вместе, один на шесте. (Рука в рукавичке)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11. Идет Егорка —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Бела шубенка. (Снег)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12. Глянули в оконце, —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Лежит белое суконце. (Снег)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13. Трескучий ядрен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Намостил мостен;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дворам пробежал,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Все окна расписал. (Мороз)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14. Текло, текло и легло под стекло. (Лед)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Гуляет в поле, да не конь,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Летает на воле, да не птица. (Метель, вьюга)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15. Белый Тихон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 неба спихан,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Где пробегает —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Ковром устилает. (Снег)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16. Кто снег белый разбросал,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Речку крепким льдом сковал?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 вьюгой, холодом пришла…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Как зовут ее?.. (Зима)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17. Что за звездочки сквозные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пальто и на платке?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Все сквозные, вырезные,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 возьмешь – вода в руке? (Снежинки)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18. Бел, да не сахар, нет ног, а идет. (Снег)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19. Красавица какая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Стоит, светло сверкая?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Как пышно убрана…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Скажите, кто она? (Новогодняя елка)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20. Какой это мастер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стекла нанес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листья, и травы,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заросли роз? (Мороз).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Ведущий.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Все загадки отгадали, Молодцы ребята. Вот и будем веселиться.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А теперь игра богатырей, для тех, кто дуть умеет всех сильней!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Игра с шариками «Богатыри»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(двое игроков, сидя на коленях, должны задуть шарики в ворота)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А хотите погадать, да судьбу свою узнать?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Гадание по профессиям для детей (в мешочке лежат следующие предметы);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 Ножницы детские – парикхмакер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 Сантиметр – портной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 Книжка – писатель, ученый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 Муз. Инструмент – музыкант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 Краски- художник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6. Градусник – врач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7. Машина – водитель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8. Монета – бухгалтер, кассир, банкир.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9. Ложка - повар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10. Кукла - воспитатель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11. Мел - учитель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12. Конфета - кондитер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13. Кубик - строитель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14. Лупа - ученым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15. Очки - директор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16. Нож детский - хирургом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17. Камушек - геологом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18. Свисток - полицейским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19. Самолёт - лётчиком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20. Калькулятор - продавец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Ведущий: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А теперь я вас приглашаю поиграть в русскую народную игру 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«Перелизы»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 Вставайте скорее в круг.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Играющие берутся за руки, образуя круг. Один остается в середине. Все поют и приговаривают: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 дядюшки Трифона семеро детей,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Семеро детей, да все сыновья,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Они не пьют, не едят,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Друг на друга глядят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делают все вот так…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этом стоящий в середине ребенок делает, какое либо движение, и все играющие должны его повторить. Кто опоздает или сделает по-своему, тот выбывает из игры.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Игра-гадание «Башмачок»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Мальчики встаю в одну шеренгу спиной к шеренге девочек. Первая девочка снимает башмачок, произносит слова, по окончании слов бросает башмачок в сторону мальчиков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Style w:val="4"/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Style w:val="4"/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Девочки.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Мой чудесный башмачок, становись на каблучок.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 кем плясать мне, подскажи, я бросаю, раз, два, три!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Ребята, у вас хорошее настроение. Я думаю, оно будет еще лучше после игры «Веселая минутка».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Ведущий.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каждый наш вопрос надо всем дружно ответить: «Вот так!» и повторить жест за нами. Попробуем.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-Как живешь?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Как идешь?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Ночью спишь?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Как берешь?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Как даешь?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-Как шалишь?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А грозишь?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- Ну, а дразнишь как?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Игра «Чудеса в решете»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4 блюдца, 20 горошин,2 ложки. Под музыку по одной горошине нужно перенести из одного блюдца в другое.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Ведущий.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Молодцы, ребята! И песни хорошо пели и танцевали, и плясали.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Угощайтесь на здоровье!</w:t>
      </w:r>
    </w:p>
    <w:p>
      <w:pPr>
        <w:pStyle w:val="6"/>
        <w:shd w:val="clear" w:color="auto" w:fill="FFFFFF"/>
        <w:spacing w:before="75" w:beforeAutospacing="0" w:after="75" w:afterAutospacing="0" w:line="315" w:lineRule="atLeast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Раздает детям угощенье.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left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left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   Приложение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Консультация для родителей: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"Коляда, Коляда!» Что рассказать детям о празднике.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Вы, наверное, слышали о колядках и, может быть, даже принимали участие в этом действе. Если нет, то самое время начать. Вдохновляйтесь и колядуйте со своими детками!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Что же такое Коляда, и с чем ее едят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(коледа) был у древних славян праздником народившегося солнца, днем рождения солнечного года. Со временем колядование стало тесно связано с прославлением Христа. На Рождество ходили с детьми, носили с собой «вертеп»,показывая представления на евангельские сюжеты. Поэтому совсем не удивительно, что в колядках так тесно переплетены языческие мотивы с христианскими.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 колядовать с детьми в наше время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Колядуют вечером, 6 января. А утром 7 января рождествуют, поют рождественские песни и всех поздравляют с Рождеством Христовым. Щедруют 13 января, а на следующее утро, на рассвете, посевают (засевают) зерном. Посевать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Глава колядующих – звездарь.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Это человек, который идет первым и несет звезду. На роль звездаря всегда выбирался человек, который имел громкий красивый голос и лучше других знал колядки. Звезда для колядований восьмиконечная. Ее запросто можно вырезать из плотного картона и украсить блестками или битыми елочными игрушками. Есть вариант посложнее: звезда из проволоки, которую потом обматывают цветными ленточками.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Следующим по старшинству идет звонарь.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Этот человек — тоже неотъемлемая часть колядующего «коллектива». Его обязанность – нести большой колокольчик и оповещать людей звоном о том, что идут колядующие.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Третьим важным колядующим является мехоноша.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Ему приходилось носить все то, что хозяева домов набросают колядующим: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center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Костюмы для колядок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Ну и самое главное – выучите колядки и рождественские песни вместе с детками.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После колядования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наколядовать,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709"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   Приложение 3</w:t>
      </w: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Колядки и рождественские песенки для детей</w:t>
      </w: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Динь-динь-динь, звенят звоночки!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 вам пришли сыны и дочки!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Вы колядников встречайте,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Нас улыбкой привечайте!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Коляда, Коляда!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 бывает Коляда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Накануне Рождества.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Коляда пришла,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Рождество принесла.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Коляда-коляда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Накануне Рождества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Хоть рубль, хоть пятак –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Не уйдем мы просто так!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Нынче Ангел к нам спустился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 пропел: «Христос родился!»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Мы пришли Христа прославить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 вас с праздником поздравить!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Вот идем мы, пастухи,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Прощены нам все грехи,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Весть вам добрую несем,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Без гостинцев не уйдем!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Коляд-коляд-колядушек,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Хорош с медком оладушек,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 без меда не таков,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Дайте, тетя (или дядя) пирогов!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С Рождеством святым вас, люди!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Мир да лад у вас пусть будет,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Чтобы горя вы не знали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 в богатстве пребывали!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Тяпу-ляпу,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Скорей дайте коляду!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Ножки зябнут,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Я домой побегу.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Кто даст,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Тот — князь,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Кто не даст —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Того в грязь!</w:t>
      </w: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Калидым, калидым я у батьки один,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Меня батька послал,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Чтоб я хлеба достал.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 я хлеба не хочу, подавайте колбасу,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Не дадите колбасу, я всю хату разнесу.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Колядин, колядин,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Я у мамки один,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По колено кожушок,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Подай, дядя, пирожок!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Открывай сундучок,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Подавай пятачок!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Что есть в печи – в мешок мечи!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Вот и матушка – зима пришла,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Отворяй-ка ворота!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Пришли святки!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Пришли колядки!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Коляда, коляда!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Приходила коляда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Накануне Рождества.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Кто даст пирога,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Тому полон хлев скота,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Овин с овсом,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Жеребца с хвостом.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Ты нас будешь дарить —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Мы будем хвалить,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 не будешь дарить —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Мы будем корить!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Коляда, коляда!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Подавай пирога!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***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Маленький мальчик сел на диванчик,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Диванчик хрупь — гони рубль!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Список  используемых источников: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Блинова Г.П. «Русские народные праздники». М.: Вузовская книга, 2000.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Гаврилова И.Г. «Истоки русской народной культуры в детском саду». СПб.: Детство-Пресс, 2008.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Дайн Г. «Детский народный календарь». М.: Детская литература, 2001.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Зацепина М.Б., Антонова Т.В. «Народные праздники в детском саду». М.: Мозаика-Синтез, 2008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Истомин С.В. Энциклопедия «Я познаю мир. Русский народ: традиции и обычаи». М.: АСТ: Астрель: Хранитель, 2007.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Капранова Л.Н. «Бабушкины забавушки». Ростов на Дону: Феникс, 2008.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Лялина Л.А. «Народные игры в детском саду». М.: ТЦ Сфера, 2009.</w:t>
      </w:r>
    </w:p>
    <w:p>
      <w:pPr>
        <w:numPr>
          <w:ilvl w:val="0"/>
          <w:numId w:val="24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Харлицкий М.С., Хромов С.С. «Русские праздники, народные обычаи, традиции, обряды». М.: Издательство Российского университета дружбы народов, 1996.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2" w:right="305" w:bottom="0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20C47"/>
    <w:multiLevelType w:val="multilevel"/>
    <w:tmpl w:val="00020C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E07ED65"/>
    <w:multiLevelType w:val="singleLevel"/>
    <w:tmpl w:val="0E07ED6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ECF5442"/>
    <w:multiLevelType w:val="multilevel"/>
    <w:tmpl w:val="0ECF54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011142C"/>
    <w:multiLevelType w:val="multilevel"/>
    <w:tmpl w:val="101114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40423C3"/>
    <w:multiLevelType w:val="multilevel"/>
    <w:tmpl w:val="140423C3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>
    <w:nsid w:val="14DD0E55"/>
    <w:multiLevelType w:val="multilevel"/>
    <w:tmpl w:val="14DD0E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6696CCF"/>
    <w:multiLevelType w:val="multilevel"/>
    <w:tmpl w:val="16696C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08D0A9B"/>
    <w:multiLevelType w:val="multilevel"/>
    <w:tmpl w:val="208D0A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5B4195D"/>
    <w:multiLevelType w:val="multilevel"/>
    <w:tmpl w:val="25B419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BC96F14"/>
    <w:multiLevelType w:val="multilevel"/>
    <w:tmpl w:val="2BC96F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C5034B5"/>
    <w:multiLevelType w:val="multilevel"/>
    <w:tmpl w:val="2C5034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1A6726C"/>
    <w:multiLevelType w:val="multilevel"/>
    <w:tmpl w:val="31A672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3285283"/>
    <w:multiLevelType w:val="multilevel"/>
    <w:tmpl w:val="33285283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59374CF"/>
    <w:multiLevelType w:val="multilevel"/>
    <w:tmpl w:val="359374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3A545985"/>
    <w:multiLevelType w:val="multilevel"/>
    <w:tmpl w:val="3A5459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D2A2E02"/>
    <w:multiLevelType w:val="multilevel"/>
    <w:tmpl w:val="3D2A2E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9C9621B"/>
    <w:multiLevelType w:val="multilevel"/>
    <w:tmpl w:val="49C962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D810BB0"/>
    <w:multiLevelType w:val="multilevel"/>
    <w:tmpl w:val="4D810B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6606581"/>
    <w:multiLevelType w:val="multilevel"/>
    <w:tmpl w:val="56606581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6C224CA"/>
    <w:multiLevelType w:val="multilevel"/>
    <w:tmpl w:val="56C224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4BE1E86"/>
    <w:multiLevelType w:val="multilevel"/>
    <w:tmpl w:val="64BE1E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72F3226"/>
    <w:multiLevelType w:val="multilevel"/>
    <w:tmpl w:val="672F32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7810A2E"/>
    <w:multiLevelType w:val="multilevel"/>
    <w:tmpl w:val="67810A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7AD335E9"/>
    <w:multiLevelType w:val="multilevel"/>
    <w:tmpl w:val="7AD335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21"/>
  </w:num>
  <w:num w:numId="6">
    <w:abstractNumId w:val="7"/>
  </w:num>
  <w:num w:numId="7">
    <w:abstractNumId w:val="3"/>
  </w:num>
  <w:num w:numId="8">
    <w:abstractNumId w:val="23"/>
  </w:num>
  <w:num w:numId="9">
    <w:abstractNumId w:val="18"/>
  </w:num>
  <w:num w:numId="10">
    <w:abstractNumId w:val="20"/>
  </w:num>
  <w:num w:numId="11">
    <w:abstractNumId w:val="17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  <w:num w:numId="16">
    <w:abstractNumId w:val="22"/>
  </w:num>
  <w:num w:numId="17">
    <w:abstractNumId w:val="9"/>
  </w:num>
  <w:num w:numId="18">
    <w:abstractNumId w:val="16"/>
  </w:num>
  <w:num w:numId="19">
    <w:abstractNumId w:val="2"/>
  </w:num>
  <w:num w:numId="20">
    <w:abstractNumId w:val="12"/>
  </w:num>
  <w:num w:numId="21">
    <w:abstractNumId w:val="15"/>
  </w:num>
  <w:num w:numId="22">
    <w:abstractNumId w:val="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33"/>
    <w:rsid w:val="002A5E61"/>
    <w:rsid w:val="003728B0"/>
    <w:rsid w:val="005163B0"/>
    <w:rsid w:val="005712B5"/>
    <w:rsid w:val="005C655D"/>
    <w:rsid w:val="00620B33"/>
    <w:rsid w:val="00670CAF"/>
    <w:rsid w:val="00707864"/>
    <w:rsid w:val="008D6A74"/>
    <w:rsid w:val="009B17C4"/>
    <w:rsid w:val="00AA24D8"/>
    <w:rsid w:val="00D1103F"/>
    <w:rsid w:val="00DF7CC9"/>
    <w:rsid w:val="00F029EB"/>
    <w:rsid w:val="00F07444"/>
    <w:rsid w:val="3628322E"/>
    <w:rsid w:val="5714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5C72-6924-41EF-84E6-4E052B485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2173</Words>
  <Characters>12392</Characters>
  <Lines>103</Lines>
  <Paragraphs>29</Paragraphs>
  <TotalTime>3</TotalTime>
  <ScaleCrop>false</ScaleCrop>
  <LinksUpToDate>false</LinksUpToDate>
  <CharactersWithSpaces>14536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2022-01-24T03:43:00Z</dcterms:created>
  <dc:creator>Саша</dc:creator>
  <cp:lastModifiedBy>ТАНЯ</cp:lastModifiedBy>
  <dcterms:modified xsi:type="dcterms:W3CDTF">2023-01-23T05:21:26Z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B1962ABA763649A8B2B3EA2DB56F5BB8</vt:lpwstr>
  </property>
</Properties>
</file>